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44F" w:rsidRPr="0043544F" w:rsidRDefault="0043544F" w:rsidP="0043544F">
      <w:pPr>
        <w:tabs>
          <w:tab w:val="left" w:pos="8460"/>
          <w:tab w:val="left" w:pos="9459"/>
        </w:tabs>
        <w:jc w:val="right"/>
      </w:pPr>
      <w:r w:rsidRPr="0043544F">
        <w:t>Приложение №1.2</w:t>
      </w:r>
    </w:p>
    <w:p w:rsidR="00D5324E" w:rsidRDefault="0043544F" w:rsidP="0043544F">
      <w:pPr>
        <w:tabs>
          <w:tab w:val="left" w:pos="8460"/>
          <w:tab w:val="left" w:pos="9459"/>
        </w:tabs>
        <w:jc w:val="right"/>
      </w:pPr>
      <w:r w:rsidRPr="0043544F"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для нужд </w:t>
      </w:r>
    </w:p>
    <w:p w:rsidR="0043544F" w:rsidRPr="0043544F" w:rsidRDefault="0043544F" w:rsidP="0043544F">
      <w:pPr>
        <w:tabs>
          <w:tab w:val="left" w:pos="8460"/>
          <w:tab w:val="left" w:pos="9459"/>
        </w:tabs>
        <w:jc w:val="right"/>
      </w:pPr>
      <w:r w:rsidRPr="0043544F">
        <w:t>ПАО «Центральный телеграф»</w:t>
      </w:r>
    </w:p>
    <w:p w:rsidR="00F52212" w:rsidRPr="0043544F" w:rsidRDefault="0043544F" w:rsidP="0043544F">
      <w:pPr>
        <w:tabs>
          <w:tab w:val="left" w:pos="8460"/>
          <w:tab w:val="left" w:pos="9459"/>
        </w:tabs>
        <w:jc w:val="right"/>
      </w:pPr>
      <w:r w:rsidRPr="0043544F">
        <w:t>Лот 2</w:t>
      </w:r>
    </w:p>
    <w:p w:rsidR="00F52212" w:rsidRPr="0043544F" w:rsidRDefault="00F52212" w:rsidP="00DD4318">
      <w:pPr>
        <w:tabs>
          <w:tab w:val="left" w:pos="567"/>
        </w:tabs>
        <w:jc w:val="right"/>
      </w:pPr>
    </w:p>
    <w:p w:rsidR="0096063A" w:rsidRPr="0043544F" w:rsidRDefault="0096063A" w:rsidP="0082587C">
      <w:pPr>
        <w:tabs>
          <w:tab w:val="left" w:pos="567"/>
        </w:tabs>
      </w:pPr>
    </w:p>
    <w:p w:rsidR="00F52212" w:rsidRPr="0043544F" w:rsidRDefault="00F52212" w:rsidP="0082587C">
      <w:pPr>
        <w:tabs>
          <w:tab w:val="left" w:pos="567"/>
        </w:tabs>
        <w:jc w:val="center"/>
        <w:rPr>
          <w:b/>
        </w:rPr>
      </w:pPr>
      <w:r w:rsidRPr="0043544F">
        <w:rPr>
          <w:b/>
        </w:rPr>
        <w:t>ТЕХНИЧЕСКОЕ ЗАДАНИЕ</w:t>
      </w:r>
    </w:p>
    <w:p w:rsidR="0096063A" w:rsidRPr="0043544F" w:rsidRDefault="0096063A" w:rsidP="0082587C">
      <w:pPr>
        <w:tabs>
          <w:tab w:val="left" w:pos="567"/>
        </w:tabs>
        <w:jc w:val="center"/>
        <w:rPr>
          <w:b/>
        </w:rPr>
      </w:pPr>
    </w:p>
    <w:p w:rsidR="00A70131" w:rsidRPr="0043544F" w:rsidRDefault="00A70131" w:rsidP="0082587C">
      <w:pPr>
        <w:tabs>
          <w:tab w:val="left" w:pos="567"/>
        </w:tabs>
        <w:jc w:val="center"/>
        <w:rPr>
          <w:b/>
        </w:rPr>
      </w:pPr>
    </w:p>
    <w:p w:rsidR="000408B5" w:rsidRPr="0043544F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43544F">
        <w:rPr>
          <w:b/>
        </w:rPr>
        <w:t>1.</w:t>
      </w:r>
      <w:r w:rsidR="000408B5" w:rsidRPr="0043544F">
        <w:rPr>
          <w:b/>
        </w:rPr>
        <w:t>Общее наименование закупки:</w:t>
      </w:r>
      <w:r w:rsidR="000408B5" w:rsidRPr="0043544F">
        <w:t xml:space="preserve"> </w:t>
      </w:r>
      <w:r w:rsidR="0043544F" w:rsidRPr="0043544F">
        <w:t>Открытая закупка у единственного поставщика (исполнителя, подрядчика) на право заключения договора на оказание услуг для нужд ПАО «Центральный телеграф»</w:t>
      </w:r>
      <w:r w:rsidR="00441DE5" w:rsidRPr="0043544F">
        <w:t>.</w:t>
      </w:r>
    </w:p>
    <w:p w:rsidR="0043544F" w:rsidRPr="0043544F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</w:pPr>
    </w:p>
    <w:p w:rsidR="0043544F" w:rsidRPr="0043544F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43544F">
        <w:rPr>
          <w:b/>
        </w:rPr>
        <w:t>Лот 2:</w:t>
      </w:r>
      <w:r w:rsidRPr="0043544F">
        <w:t xml:space="preserve"> право заключения договора возмездного оказания услуг по направлению клиентов в адрес ПАО «Центральный телеграф» с целью заключения договорных отношений по вопросам оказания услуг по предоставлению доступа в сеть Интернет, услуг местной, междугородной и международной телефонии, а также услуг связи для целей кабельного вещания</w:t>
      </w:r>
    </w:p>
    <w:p w:rsidR="0043544F" w:rsidRPr="00CF7492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</w:p>
    <w:p w:rsidR="00560FD2" w:rsidRDefault="0043544F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p w:rsidR="0096063A" w:rsidRDefault="0096063A" w:rsidP="00424B11">
      <w:pPr>
        <w:shd w:val="clear" w:color="auto" w:fill="FFFFFF"/>
        <w:jc w:val="both"/>
        <w:rPr>
          <w:i/>
          <w:sz w:val="22"/>
          <w:szCs w:val="22"/>
        </w:rPr>
      </w:pPr>
    </w:p>
    <w:tbl>
      <w:tblPr>
        <w:tblStyle w:val="25"/>
        <w:tblW w:w="10311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412"/>
        <w:gridCol w:w="1492"/>
        <w:gridCol w:w="1267"/>
        <w:gridCol w:w="1320"/>
      </w:tblGrid>
      <w:tr w:rsidR="0012770A" w:rsidRPr="00AB6E60" w:rsidTr="00BD447D">
        <w:trPr>
          <w:trHeight w:val="750"/>
        </w:trPr>
        <w:tc>
          <w:tcPr>
            <w:tcW w:w="567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992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Кол-во квартир</w:t>
            </w:r>
          </w:p>
        </w:tc>
        <w:tc>
          <w:tcPr>
            <w:tcW w:w="1412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Кол-во провайдеров</w:t>
            </w:r>
          </w:p>
        </w:tc>
        <w:tc>
          <w:tcPr>
            <w:tcW w:w="1492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Стоимость за квартиру</w:t>
            </w:r>
          </w:p>
        </w:tc>
        <w:tc>
          <w:tcPr>
            <w:tcW w:w="1267" w:type="dxa"/>
            <w:vMerge w:val="restart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Стоимость на одного провайдера</w:t>
            </w:r>
          </w:p>
        </w:tc>
        <w:tc>
          <w:tcPr>
            <w:tcW w:w="1320" w:type="dxa"/>
            <w:vMerge w:val="restart"/>
            <w:hideMark/>
          </w:tcPr>
          <w:p w:rsidR="0012770A" w:rsidRPr="0012770A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Сумма, руб, в т.ч. НДС 18%</w:t>
            </w:r>
            <w:r w:rsidRPr="0012770A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 мес.)</w:t>
            </w:r>
          </w:p>
        </w:tc>
      </w:tr>
      <w:tr w:rsidR="0012770A" w:rsidRPr="00AB6E60" w:rsidTr="00BD447D">
        <w:trPr>
          <w:trHeight w:val="276"/>
        </w:trPr>
        <w:tc>
          <w:tcPr>
            <w:tcW w:w="567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770A" w:rsidRPr="00AB6E60" w:rsidTr="00BD447D">
        <w:trPr>
          <w:trHeight w:val="255"/>
        </w:trPr>
        <w:tc>
          <w:tcPr>
            <w:tcW w:w="3828" w:type="dxa"/>
            <w:gridSpan w:val="2"/>
            <w:hideMark/>
          </w:tcPr>
          <w:p w:rsidR="0012770A" w:rsidRPr="00AB6E60" w:rsidRDefault="0012770A" w:rsidP="00BD447D">
            <w:pPr>
              <w:jc w:val="center"/>
              <w:rPr>
                <w:b/>
                <w:bCs/>
                <w:sz w:val="20"/>
                <w:szCs w:val="20"/>
              </w:rPr>
            </w:pPr>
            <w:r w:rsidRPr="00AB6E60">
              <w:rPr>
                <w:b/>
                <w:bCs/>
                <w:sz w:val="20"/>
                <w:szCs w:val="20"/>
              </w:rPr>
              <w:t>Москва</w:t>
            </w:r>
          </w:p>
        </w:tc>
        <w:tc>
          <w:tcPr>
            <w:tcW w:w="99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2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  <w:hideMark/>
          </w:tcPr>
          <w:p w:rsidR="0012770A" w:rsidRPr="00AB6E60" w:rsidRDefault="0012770A" w:rsidP="00BD447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пр-д Радужный, д. 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пр-д Радужный, д. 3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182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2 275,00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Георгиевская, д. 3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201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2 512,50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Георгиевская, д. 5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201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2 512,50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Георгиевская, д. 7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201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2 512,50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Георгиевская, д. 9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128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1 600,00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Георгиевская, д. 11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Московская, д. 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Московская, д. 2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Московская, д. 3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11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258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3 225,00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12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4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182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2 275,00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6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384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4 800,00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14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8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384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4 800,00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15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10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384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4 800,00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16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17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13 корп. 2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96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18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14 корп. 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288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3 600,00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19, корп. 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96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20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19, корп. 2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96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1 200,00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21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21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22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23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123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1 537,50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23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25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24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27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128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1 600,00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25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Радужная, д. 29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128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1 600,00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26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Солнечная, д. 7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27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Солнечная, д. 9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28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Солнечная, д. 13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29</w:t>
            </w:r>
          </w:p>
        </w:tc>
        <w:tc>
          <w:tcPr>
            <w:tcW w:w="3261" w:type="dxa"/>
            <w:hideMark/>
          </w:tcPr>
          <w:p w:rsidR="0012770A" w:rsidRPr="00AB6E60" w:rsidRDefault="0012770A" w:rsidP="00BD447D">
            <w:pPr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ул. Солнечная, д. 15</w:t>
            </w:r>
          </w:p>
        </w:tc>
        <w:tc>
          <w:tcPr>
            <w:tcW w:w="9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192</w:t>
            </w:r>
          </w:p>
        </w:tc>
        <w:tc>
          <w:tcPr>
            <w:tcW w:w="141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4</w:t>
            </w:r>
          </w:p>
        </w:tc>
        <w:tc>
          <w:tcPr>
            <w:tcW w:w="1492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50</w:t>
            </w:r>
          </w:p>
        </w:tc>
        <w:tc>
          <w:tcPr>
            <w:tcW w:w="1267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13</w:t>
            </w:r>
          </w:p>
        </w:tc>
        <w:tc>
          <w:tcPr>
            <w:tcW w:w="1320" w:type="dxa"/>
            <w:noWrap/>
            <w:hideMark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  <w:r w:rsidRPr="00AB6E60">
              <w:rPr>
                <w:sz w:val="20"/>
                <w:szCs w:val="20"/>
              </w:rPr>
              <w:t>2 400,00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4" w:type="dxa"/>
            <w:gridSpan w:val="5"/>
          </w:tcPr>
          <w:p w:rsidR="0012770A" w:rsidRPr="00AB6E60" w:rsidRDefault="0012770A" w:rsidP="00BD447D">
            <w:pPr>
              <w:jc w:val="right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320" w:type="dxa"/>
            <w:noWrap/>
          </w:tcPr>
          <w:p w:rsidR="0012770A" w:rsidRPr="00AB6E60" w:rsidRDefault="0012770A" w:rsidP="00BD447D">
            <w:pPr>
              <w:jc w:val="center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76 050,00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4" w:type="dxa"/>
            <w:gridSpan w:val="5"/>
          </w:tcPr>
          <w:p w:rsidR="0012770A" w:rsidRPr="00AB6E60" w:rsidRDefault="0012770A" w:rsidP="00BD447D">
            <w:pPr>
              <w:jc w:val="right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НДС</w:t>
            </w:r>
          </w:p>
        </w:tc>
        <w:tc>
          <w:tcPr>
            <w:tcW w:w="1320" w:type="dxa"/>
            <w:noWrap/>
          </w:tcPr>
          <w:p w:rsidR="0012770A" w:rsidRPr="00AB6E60" w:rsidRDefault="0012770A" w:rsidP="00BD447D">
            <w:pPr>
              <w:jc w:val="center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11 600,85</w:t>
            </w:r>
          </w:p>
        </w:tc>
      </w:tr>
      <w:tr w:rsidR="0012770A" w:rsidRPr="00AB6E60" w:rsidTr="00BD447D">
        <w:trPr>
          <w:trHeight w:val="255"/>
        </w:trPr>
        <w:tc>
          <w:tcPr>
            <w:tcW w:w="567" w:type="dxa"/>
            <w:noWrap/>
          </w:tcPr>
          <w:p w:rsidR="0012770A" w:rsidRPr="00AB6E60" w:rsidRDefault="0012770A" w:rsidP="00BD4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4" w:type="dxa"/>
            <w:gridSpan w:val="5"/>
          </w:tcPr>
          <w:p w:rsidR="0012770A" w:rsidRPr="00AB6E60" w:rsidRDefault="0012770A" w:rsidP="00BD447D">
            <w:pPr>
              <w:jc w:val="right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Без НДС</w:t>
            </w:r>
          </w:p>
        </w:tc>
        <w:tc>
          <w:tcPr>
            <w:tcW w:w="1320" w:type="dxa"/>
            <w:noWrap/>
          </w:tcPr>
          <w:p w:rsidR="0012770A" w:rsidRPr="00AB6E60" w:rsidRDefault="0012770A" w:rsidP="00BD447D">
            <w:pPr>
              <w:jc w:val="center"/>
              <w:rPr>
                <w:b/>
                <w:sz w:val="20"/>
                <w:szCs w:val="20"/>
              </w:rPr>
            </w:pPr>
            <w:r w:rsidRPr="00AB6E60">
              <w:rPr>
                <w:b/>
                <w:sz w:val="20"/>
                <w:szCs w:val="20"/>
              </w:rPr>
              <w:t>64 449,15</w:t>
            </w:r>
          </w:p>
        </w:tc>
      </w:tr>
    </w:tbl>
    <w:p w:rsidR="0012770A" w:rsidRDefault="0012770A" w:rsidP="00424B11">
      <w:pPr>
        <w:shd w:val="clear" w:color="auto" w:fill="FFFFFF"/>
        <w:jc w:val="both"/>
        <w:rPr>
          <w:i/>
          <w:sz w:val="22"/>
          <w:szCs w:val="22"/>
        </w:rPr>
      </w:pPr>
    </w:p>
    <w:p w:rsidR="0043544F" w:rsidRPr="0043544F" w:rsidRDefault="0043544F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t xml:space="preserve">3. Срок и место поставки товара, выполнения работ, оказания услуг: </w:t>
      </w:r>
    </w:p>
    <w:p w:rsidR="0043544F" w:rsidRPr="0043544F" w:rsidRDefault="0043544F" w:rsidP="0043544F">
      <w:pPr>
        <w:tabs>
          <w:tab w:val="left" w:pos="142"/>
        </w:tabs>
        <w:jc w:val="both"/>
      </w:pPr>
      <w:r w:rsidRPr="0043544F">
        <w:t xml:space="preserve">Срок: с 01.01.2018г. до 31.12.2020г. </w:t>
      </w:r>
    </w:p>
    <w:p w:rsidR="0043544F" w:rsidRPr="0043544F" w:rsidRDefault="0043544F" w:rsidP="0043544F">
      <w:pPr>
        <w:tabs>
          <w:tab w:val="left" w:pos="142"/>
        </w:tabs>
        <w:jc w:val="both"/>
      </w:pPr>
      <w:r w:rsidRPr="0043544F">
        <w:t>Место оказание услуг: Московская область, г. Люберцы.</w:t>
      </w:r>
    </w:p>
    <w:p w:rsidR="0043544F" w:rsidRPr="0043544F" w:rsidRDefault="0043544F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t xml:space="preserve">4. Условие оплаты: </w:t>
      </w:r>
      <w:r w:rsidRPr="0043544F">
        <w:t>В соответствии с условиями Договора.</w:t>
      </w:r>
    </w:p>
    <w:p w:rsidR="007460B7" w:rsidRPr="0043544F" w:rsidRDefault="0043544F" w:rsidP="0043544F">
      <w:pPr>
        <w:tabs>
          <w:tab w:val="left" w:pos="142"/>
        </w:tabs>
        <w:jc w:val="both"/>
      </w:pPr>
      <w:r w:rsidRPr="0043544F">
        <w:rPr>
          <w:b/>
        </w:rPr>
        <w:t xml:space="preserve">5. Контактное лицо по техническим вопросам: </w:t>
      </w:r>
      <w:r w:rsidR="0012770A" w:rsidRPr="0012770A">
        <w:t xml:space="preserve">Тышко Наталия Ивановна, тел. +7(495) 855-57-69, </w:t>
      </w:r>
      <w:r w:rsidR="0012770A">
        <w:rPr>
          <w:lang w:val="en-US"/>
        </w:rPr>
        <w:t>e</w:t>
      </w:r>
      <w:r w:rsidR="0012770A" w:rsidRPr="0012770A">
        <w:t>-</w:t>
      </w:r>
      <w:r w:rsidR="0012770A">
        <w:rPr>
          <w:lang w:val="en-US"/>
        </w:rPr>
        <w:t>mail</w:t>
      </w:r>
      <w:r w:rsidR="0012770A">
        <w:t xml:space="preserve">: </w:t>
      </w:r>
      <w:r w:rsidR="0012770A" w:rsidRPr="0012770A">
        <w:t>nataliya.tyshko@rt.ru</w:t>
      </w:r>
      <w:r w:rsidRPr="0043544F">
        <w:t>.</w:t>
      </w:r>
    </w:p>
    <w:p w:rsidR="00CF77C8" w:rsidRPr="0043544F" w:rsidRDefault="001050B7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t>6</w:t>
      </w:r>
      <w:r w:rsidR="00457B56" w:rsidRPr="0043544F">
        <w:rPr>
          <w:b/>
        </w:rPr>
        <w:t xml:space="preserve">. </w:t>
      </w:r>
      <w:r w:rsidR="0043544F" w:rsidRPr="0043544F">
        <w:rPr>
          <w:b/>
        </w:rPr>
        <w:t xml:space="preserve">Начальная (максимальная) </w:t>
      </w:r>
      <w:r w:rsidR="00145AAF" w:rsidRPr="0043544F">
        <w:rPr>
          <w:b/>
        </w:rPr>
        <w:t xml:space="preserve">цена </w:t>
      </w:r>
      <w:r w:rsidR="0043544F" w:rsidRPr="0043544F">
        <w:rPr>
          <w:b/>
        </w:rPr>
        <w:t>Д</w:t>
      </w:r>
      <w:r w:rsidR="00CF7492" w:rsidRPr="0043544F">
        <w:rPr>
          <w:b/>
        </w:rPr>
        <w:t>оговора:</w:t>
      </w:r>
      <w:r w:rsidR="00CF7492" w:rsidRPr="0043544F">
        <w:t xml:space="preserve"> </w:t>
      </w:r>
      <w:r w:rsidR="0012770A" w:rsidRPr="0012770A">
        <w:t>2 737 800 (Два миллиона семьсот тридцать семь тысяч восемьсот) рублей 00 копеек, в том числе НДС (18%) 417 630 (Четыреста сем</w:t>
      </w:r>
      <w:r w:rsidR="0012770A">
        <w:t>надцать тысяч шестьсот тридцать</w:t>
      </w:r>
      <w:r w:rsidR="0012770A" w:rsidRPr="0012770A">
        <w:t>) рублей 60 копеек</w:t>
      </w:r>
      <w:r w:rsidR="0012770A">
        <w:t>. 2 320 169</w:t>
      </w:r>
      <w:bookmarkStart w:id="0" w:name="_GoBack"/>
      <w:bookmarkEnd w:id="0"/>
      <w:r w:rsidR="0012770A">
        <w:t xml:space="preserve"> (Два миллиона триста двадцать тысяч сто шестьдесят девять) рублей 40 копеек, без учета НДС (18%).</w:t>
      </w:r>
    </w:p>
    <w:sectPr w:rsidR="00CF77C8" w:rsidRPr="0043544F" w:rsidSect="0096063A">
      <w:pgSz w:w="11907" w:h="16839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092" w:rsidRDefault="00310092" w:rsidP="00620A53">
      <w:r>
        <w:separator/>
      </w:r>
    </w:p>
  </w:endnote>
  <w:endnote w:type="continuationSeparator" w:id="0">
    <w:p w:rsidR="00310092" w:rsidRDefault="00310092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092" w:rsidRDefault="00310092" w:rsidP="00620A53">
      <w:r>
        <w:separator/>
      </w:r>
    </w:p>
  </w:footnote>
  <w:footnote w:type="continuationSeparator" w:id="0">
    <w:p w:rsidR="00310092" w:rsidRDefault="00310092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18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  <w:num w:numId="14">
    <w:abstractNumId w:val="3"/>
  </w:num>
  <w:num w:numId="15">
    <w:abstractNumId w:val="14"/>
  </w:num>
  <w:num w:numId="16">
    <w:abstractNumId w:val="11"/>
  </w:num>
  <w:num w:numId="17">
    <w:abstractNumId w:val="17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E1B"/>
    <w:rsid w:val="00007F6B"/>
    <w:rsid w:val="00014E1B"/>
    <w:rsid w:val="00015483"/>
    <w:rsid w:val="0002376A"/>
    <w:rsid w:val="00024C85"/>
    <w:rsid w:val="0003599F"/>
    <w:rsid w:val="000408B5"/>
    <w:rsid w:val="00056A66"/>
    <w:rsid w:val="00075AD7"/>
    <w:rsid w:val="000802EA"/>
    <w:rsid w:val="00091AB4"/>
    <w:rsid w:val="000B7C7B"/>
    <w:rsid w:val="000C73F0"/>
    <w:rsid w:val="000D5645"/>
    <w:rsid w:val="000F286A"/>
    <w:rsid w:val="000F3DC9"/>
    <w:rsid w:val="001050B7"/>
    <w:rsid w:val="00110690"/>
    <w:rsid w:val="00125356"/>
    <w:rsid w:val="0012770A"/>
    <w:rsid w:val="00143857"/>
    <w:rsid w:val="00143F7C"/>
    <w:rsid w:val="00145AAF"/>
    <w:rsid w:val="0015292B"/>
    <w:rsid w:val="00152F1C"/>
    <w:rsid w:val="00176BE7"/>
    <w:rsid w:val="001A269E"/>
    <w:rsid w:val="001B260D"/>
    <w:rsid w:val="001C2DF2"/>
    <w:rsid w:val="001C46A5"/>
    <w:rsid w:val="00200274"/>
    <w:rsid w:val="002101C9"/>
    <w:rsid w:val="00220297"/>
    <w:rsid w:val="002615AF"/>
    <w:rsid w:val="00292692"/>
    <w:rsid w:val="00295EB6"/>
    <w:rsid w:val="002A32E3"/>
    <w:rsid w:val="002C4D5E"/>
    <w:rsid w:val="00305CD6"/>
    <w:rsid w:val="00310092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3544F"/>
    <w:rsid w:val="00441DE5"/>
    <w:rsid w:val="0045698B"/>
    <w:rsid w:val="00457B56"/>
    <w:rsid w:val="00460286"/>
    <w:rsid w:val="00464194"/>
    <w:rsid w:val="00466E96"/>
    <w:rsid w:val="00472A64"/>
    <w:rsid w:val="00483A13"/>
    <w:rsid w:val="00486F8E"/>
    <w:rsid w:val="004D2943"/>
    <w:rsid w:val="004D4F97"/>
    <w:rsid w:val="004F1B68"/>
    <w:rsid w:val="004F3A8D"/>
    <w:rsid w:val="004F3D2D"/>
    <w:rsid w:val="004F4148"/>
    <w:rsid w:val="005029CF"/>
    <w:rsid w:val="005061DF"/>
    <w:rsid w:val="005101A8"/>
    <w:rsid w:val="00517A94"/>
    <w:rsid w:val="00522AA3"/>
    <w:rsid w:val="005251CD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A2415"/>
    <w:rsid w:val="006B7BE2"/>
    <w:rsid w:val="006D2564"/>
    <w:rsid w:val="00717681"/>
    <w:rsid w:val="007200DB"/>
    <w:rsid w:val="00742ADB"/>
    <w:rsid w:val="007460B7"/>
    <w:rsid w:val="00750F72"/>
    <w:rsid w:val="0075697E"/>
    <w:rsid w:val="00763A40"/>
    <w:rsid w:val="00766FFC"/>
    <w:rsid w:val="00785B54"/>
    <w:rsid w:val="007964F2"/>
    <w:rsid w:val="007B7D1E"/>
    <w:rsid w:val="007C022D"/>
    <w:rsid w:val="007C09C6"/>
    <w:rsid w:val="007C29CD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D26E7"/>
    <w:rsid w:val="00903D7B"/>
    <w:rsid w:val="009158EC"/>
    <w:rsid w:val="00915E33"/>
    <w:rsid w:val="00941390"/>
    <w:rsid w:val="0096063A"/>
    <w:rsid w:val="00970634"/>
    <w:rsid w:val="009B2798"/>
    <w:rsid w:val="00A36706"/>
    <w:rsid w:val="00A54F10"/>
    <w:rsid w:val="00A617FD"/>
    <w:rsid w:val="00A70131"/>
    <w:rsid w:val="00A705D9"/>
    <w:rsid w:val="00A76CF4"/>
    <w:rsid w:val="00A934CF"/>
    <w:rsid w:val="00AA7595"/>
    <w:rsid w:val="00AB071C"/>
    <w:rsid w:val="00AC680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90E4C"/>
    <w:rsid w:val="00C94DE3"/>
    <w:rsid w:val="00CB6DBB"/>
    <w:rsid w:val="00CC039A"/>
    <w:rsid w:val="00CC4A84"/>
    <w:rsid w:val="00CC5A76"/>
    <w:rsid w:val="00CF60F3"/>
    <w:rsid w:val="00CF7492"/>
    <w:rsid w:val="00CF77C8"/>
    <w:rsid w:val="00D12733"/>
    <w:rsid w:val="00D24F64"/>
    <w:rsid w:val="00D356EF"/>
    <w:rsid w:val="00D4224A"/>
    <w:rsid w:val="00D4680E"/>
    <w:rsid w:val="00D47D96"/>
    <w:rsid w:val="00D5324E"/>
    <w:rsid w:val="00D805E3"/>
    <w:rsid w:val="00DA6D3F"/>
    <w:rsid w:val="00DB5467"/>
    <w:rsid w:val="00DC126A"/>
    <w:rsid w:val="00DD4318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F33D9E"/>
    <w:rsid w:val="00F52212"/>
    <w:rsid w:val="00F70A76"/>
    <w:rsid w:val="00F71110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3459DE-4B5F-42A8-8FAF-1A0D9620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  <w:style w:type="table" w:customStyle="1" w:styleId="25">
    <w:name w:val="Сетка таблицы2"/>
    <w:basedOn w:val="a1"/>
    <w:next w:val="ae"/>
    <w:uiPriority w:val="39"/>
    <w:rsid w:val="0012770A"/>
    <w:rPr>
      <w:rFonts w:eastAsia="Calibri" w:cs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22</cp:revision>
  <cp:lastPrinted>2018-04-02T14:19:00Z</cp:lastPrinted>
  <dcterms:created xsi:type="dcterms:W3CDTF">2017-12-06T08:10:00Z</dcterms:created>
  <dcterms:modified xsi:type="dcterms:W3CDTF">2018-06-06T08:02:00Z</dcterms:modified>
</cp:coreProperties>
</file>